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03E90" w14:textId="121ECF5E" w:rsidR="00E150E6" w:rsidRDefault="004A1104">
      <w:bookmarkStart w:id="0" w:name="_GoBack"/>
      <w:bookmarkEnd w:id="0"/>
      <w:r>
        <w:t xml:space="preserve">Subject line: Please support </w:t>
      </w:r>
      <w:r w:rsidR="00902997">
        <w:t>SB 6240</w:t>
      </w:r>
      <w:r w:rsidR="00E150E6">
        <w:t xml:space="preserve">: Modernization of Physician Assistant practice </w:t>
      </w:r>
    </w:p>
    <w:p w14:paraId="5CC8C804" w14:textId="3C68AB26" w:rsidR="00E150E6" w:rsidRDefault="002A4ECA">
      <w:r>
        <w:t xml:space="preserve">Dear Senator ________, </w:t>
      </w:r>
    </w:p>
    <w:p w14:paraId="42F00609" w14:textId="008226DD" w:rsidR="002A4ECA" w:rsidRDefault="002A4ECA">
      <w:r>
        <w:t xml:space="preserve">My name is ______ and I am a Physician Assistant in your legislative district. </w:t>
      </w:r>
    </w:p>
    <w:p w14:paraId="662B95BA" w14:textId="480FEC6A" w:rsidR="00F554A9" w:rsidRDefault="002A4ECA">
      <w:r>
        <w:t xml:space="preserve">I’m writing to urge your support for a bill which will help me </w:t>
      </w:r>
      <w:r w:rsidR="00F26BF9">
        <w:t xml:space="preserve">better </w:t>
      </w:r>
      <w:r>
        <w:t>meet patient needs in our community</w:t>
      </w:r>
      <w:r w:rsidR="00F554A9">
        <w:t xml:space="preserve"> by modernizing the </w:t>
      </w:r>
      <w:r w:rsidR="00E601AC">
        <w:t>PA practice</w:t>
      </w:r>
      <w:r>
        <w:t xml:space="preserve">. </w:t>
      </w:r>
    </w:p>
    <w:p w14:paraId="25ED6BFC" w14:textId="012C3AFF" w:rsidR="00F26BF9" w:rsidRDefault="009B1E7C" w:rsidP="006C1EFB">
      <w:pPr>
        <w:pStyle w:val="PlainText"/>
      </w:pPr>
      <w:r>
        <w:t>PAs are medical providers who diagnose illness, develop and manage treatment plans, prescribe medications, and often serve as a patient’s principal healthcare professional. With thousands of hours of medical training, PAs are versatile and collaborative. PAs practice in every state and in every medical setting and specialty, improving healthcare access and quality. Washington State</w:t>
      </w:r>
      <w:r w:rsidR="00144875">
        <w:t xml:space="preserve"> has </w:t>
      </w:r>
      <w:r>
        <w:t>over 3,000 PAs</w:t>
      </w:r>
      <w:r w:rsidR="006C1EFB">
        <w:t xml:space="preserve"> with </w:t>
      </w:r>
      <w:r w:rsidR="009B60A7">
        <w:t xml:space="preserve">approximately </w:t>
      </w:r>
      <w:r w:rsidR="006C1EFB">
        <w:t xml:space="preserve">150 </w:t>
      </w:r>
      <w:r w:rsidR="00144875">
        <w:t xml:space="preserve">new Washington PA </w:t>
      </w:r>
      <w:r w:rsidR="006C1EFB">
        <w:t>graduat</w:t>
      </w:r>
      <w:r w:rsidR="00144875">
        <w:t>es</w:t>
      </w:r>
      <w:r w:rsidR="006C1EFB">
        <w:t xml:space="preserve"> each year. </w:t>
      </w:r>
    </w:p>
    <w:p w14:paraId="06A4327A" w14:textId="77777777" w:rsidR="006C1EFB" w:rsidRDefault="006C1EFB" w:rsidP="006C1EFB">
      <w:pPr>
        <w:pStyle w:val="PlainText"/>
      </w:pPr>
    </w:p>
    <w:p w14:paraId="7F578DD4" w14:textId="1D8AA150" w:rsidR="002A4ECA" w:rsidRDefault="00144875">
      <w:r>
        <w:t>I ask for your support of the Washington Academy of Physician Assistant’s bill</w:t>
      </w:r>
      <w:r w:rsidR="00233F70">
        <w:t xml:space="preserve"> which makes a few great changes to my practice</w:t>
      </w:r>
      <w:r w:rsidR="002A4ECA">
        <w:t xml:space="preserve">. </w:t>
      </w:r>
    </w:p>
    <w:p w14:paraId="427BBE38" w14:textId="7B38E004" w:rsidR="004A1104" w:rsidRPr="00233F70" w:rsidRDefault="004A1104" w:rsidP="009B273A">
      <w:pPr>
        <w:pStyle w:val="PlainText"/>
        <w:numPr>
          <w:ilvl w:val="0"/>
          <w:numId w:val="4"/>
        </w:numPr>
        <w:rPr>
          <w:rFonts w:asciiTheme="minorHAnsi" w:hAnsiTheme="minorHAnsi" w:cstheme="minorHAnsi"/>
        </w:rPr>
      </w:pPr>
      <w:bookmarkStart w:id="1" w:name="_Hlk28006890"/>
      <w:r w:rsidRPr="00233F70">
        <w:rPr>
          <w:rFonts w:asciiTheme="minorHAnsi" w:hAnsiTheme="minorHAnsi" w:cstheme="minorHAnsi"/>
        </w:rPr>
        <w:t xml:space="preserve">Removes the burden of employers and PAs filing </w:t>
      </w:r>
      <w:r w:rsidR="00233F70" w:rsidRPr="00233F70">
        <w:rPr>
          <w:rFonts w:asciiTheme="minorHAnsi" w:hAnsiTheme="minorHAnsi" w:cstheme="minorHAnsi"/>
        </w:rPr>
        <w:t>practice</w:t>
      </w:r>
      <w:r w:rsidRPr="00233F70">
        <w:rPr>
          <w:rFonts w:asciiTheme="minorHAnsi" w:hAnsiTheme="minorHAnsi" w:cstheme="minorHAnsi"/>
        </w:rPr>
        <w:t xml:space="preserve"> agreements with the Medical Commission, allowing the agreement to be kept locally as part of the PA’s hiring contract. </w:t>
      </w:r>
      <w:r w:rsidRPr="00233F70">
        <w:rPr>
          <w:rFonts w:asciiTheme="minorHAnsi" w:hAnsiTheme="minorHAnsi" w:cstheme="minorHAnsi"/>
          <w:i/>
          <w:iCs/>
        </w:rPr>
        <w:t xml:space="preserve">This </w:t>
      </w:r>
      <w:r w:rsidR="00DF023B">
        <w:rPr>
          <w:rFonts w:asciiTheme="minorHAnsi" w:hAnsiTheme="minorHAnsi" w:cstheme="minorHAnsi"/>
          <w:i/>
          <w:iCs/>
        </w:rPr>
        <w:t xml:space="preserve">expedites the hiring process </w:t>
      </w:r>
      <w:r w:rsidR="002A727D">
        <w:rPr>
          <w:rFonts w:asciiTheme="minorHAnsi" w:hAnsiTheme="minorHAnsi" w:cstheme="minorHAnsi"/>
          <w:i/>
          <w:iCs/>
        </w:rPr>
        <w:t>for new graduates and minimizes delays for PAs accepting new positions in other parts of the State</w:t>
      </w:r>
      <w:r w:rsidR="00233F70">
        <w:rPr>
          <w:rFonts w:asciiTheme="minorHAnsi" w:hAnsiTheme="minorHAnsi" w:cstheme="minorHAnsi"/>
          <w:i/>
          <w:iCs/>
        </w:rPr>
        <w:t>.</w:t>
      </w:r>
    </w:p>
    <w:p w14:paraId="08E78BE4" w14:textId="77777777" w:rsidR="00233F70" w:rsidRPr="00233F70" w:rsidRDefault="00233F70" w:rsidP="00233F70">
      <w:pPr>
        <w:pStyle w:val="PlainText"/>
        <w:ind w:left="630"/>
        <w:rPr>
          <w:rFonts w:asciiTheme="minorHAnsi" w:hAnsiTheme="minorHAnsi" w:cstheme="minorHAnsi"/>
        </w:rPr>
      </w:pPr>
    </w:p>
    <w:p w14:paraId="203D37E6" w14:textId="0FEB050F" w:rsidR="004A1104" w:rsidRDefault="004A1104" w:rsidP="004A1104">
      <w:pPr>
        <w:pStyle w:val="PlainText"/>
        <w:numPr>
          <w:ilvl w:val="0"/>
          <w:numId w:val="4"/>
        </w:numPr>
        <w:rPr>
          <w:rFonts w:asciiTheme="minorHAnsi" w:hAnsiTheme="minorHAnsi" w:cstheme="minorHAnsi"/>
        </w:rPr>
      </w:pPr>
      <w:r w:rsidRPr="0039276C">
        <w:rPr>
          <w:rFonts w:asciiTheme="minorHAnsi" w:hAnsiTheme="minorHAnsi" w:cstheme="minorHAnsi"/>
        </w:rPr>
        <w:t xml:space="preserve">Places the professional and personal responsibility of any act/decisions made by the PA </w:t>
      </w:r>
      <w:r w:rsidRPr="002A727D">
        <w:rPr>
          <w:rFonts w:asciiTheme="minorHAnsi" w:hAnsiTheme="minorHAnsi" w:cstheme="minorHAnsi"/>
        </w:rPr>
        <w:t>solely on the PA, not on the supervising physician</w:t>
      </w:r>
      <w:r>
        <w:rPr>
          <w:rFonts w:asciiTheme="minorHAnsi" w:hAnsiTheme="minorHAnsi" w:cstheme="minorHAnsi"/>
        </w:rPr>
        <w:t>.</w:t>
      </w:r>
      <w:r w:rsidRPr="0039276C">
        <w:rPr>
          <w:rFonts w:asciiTheme="minorHAnsi" w:hAnsiTheme="minorHAnsi" w:cstheme="minorHAnsi"/>
        </w:rPr>
        <w:t xml:space="preserve"> </w:t>
      </w:r>
      <w:r>
        <w:rPr>
          <w:rFonts w:asciiTheme="minorHAnsi" w:hAnsiTheme="minorHAnsi" w:cstheme="minorHAnsi"/>
          <w:i/>
          <w:iCs/>
        </w:rPr>
        <w:t xml:space="preserve">Physicians will be encouraged to work with PAs </w:t>
      </w:r>
      <w:r w:rsidR="00FC3CB8">
        <w:rPr>
          <w:rFonts w:asciiTheme="minorHAnsi" w:hAnsiTheme="minorHAnsi" w:cstheme="minorHAnsi"/>
          <w:i/>
          <w:iCs/>
        </w:rPr>
        <w:t>once the</w:t>
      </w:r>
      <w:r w:rsidR="00D205C2">
        <w:rPr>
          <w:rFonts w:asciiTheme="minorHAnsi" w:hAnsiTheme="minorHAnsi" w:cstheme="minorHAnsi"/>
          <w:i/>
          <w:iCs/>
        </w:rPr>
        <w:t xml:space="preserve"> PA</w:t>
      </w:r>
      <w:r w:rsidR="002A727D">
        <w:rPr>
          <w:rFonts w:asciiTheme="minorHAnsi" w:hAnsiTheme="minorHAnsi" w:cstheme="minorHAnsi"/>
          <w:i/>
          <w:iCs/>
        </w:rPr>
        <w:t xml:space="preserve"> </w:t>
      </w:r>
      <w:r w:rsidR="00D205C2">
        <w:rPr>
          <w:rFonts w:asciiTheme="minorHAnsi" w:hAnsiTheme="minorHAnsi" w:cstheme="minorHAnsi"/>
          <w:i/>
          <w:iCs/>
        </w:rPr>
        <w:t>is</w:t>
      </w:r>
      <w:r w:rsidR="002A727D">
        <w:rPr>
          <w:rFonts w:asciiTheme="minorHAnsi" w:hAnsiTheme="minorHAnsi" w:cstheme="minorHAnsi"/>
          <w:i/>
          <w:iCs/>
        </w:rPr>
        <w:t xml:space="preserve"> responsible for patient outcomes. </w:t>
      </w:r>
      <w:r w:rsidR="00FC3CB8">
        <w:rPr>
          <w:rFonts w:asciiTheme="minorHAnsi" w:hAnsiTheme="minorHAnsi" w:cstheme="minorHAnsi"/>
          <w:i/>
          <w:iCs/>
        </w:rPr>
        <w:t xml:space="preserve">This will </w:t>
      </w:r>
      <w:r w:rsidR="00C81B00">
        <w:rPr>
          <w:rFonts w:asciiTheme="minorHAnsi" w:hAnsiTheme="minorHAnsi" w:cstheme="minorHAnsi"/>
          <w:i/>
          <w:iCs/>
        </w:rPr>
        <w:t>increase</w:t>
      </w:r>
      <w:r w:rsidR="00D16E29">
        <w:rPr>
          <w:rFonts w:asciiTheme="minorHAnsi" w:hAnsiTheme="minorHAnsi" w:cstheme="minorHAnsi"/>
          <w:i/>
          <w:iCs/>
        </w:rPr>
        <w:t xml:space="preserve"> </w:t>
      </w:r>
      <w:r w:rsidR="00717F25">
        <w:rPr>
          <w:rFonts w:asciiTheme="minorHAnsi" w:hAnsiTheme="minorHAnsi" w:cstheme="minorHAnsi"/>
          <w:i/>
          <w:iCs/>
        </w:rPr>
        <w:t xml:space="preserve">PAs </w:t>
      </w:r>
      <w:r w:rsidR="00C81B00">
        <w:rPr>
          <w:rFonts w:asciiTheme="minorHAnsi" w:hAnsiTheme="minorHAnsi" w:cstheme="minorHAnsi"/>
          <w:i/>
          <w:iCs/>
        </w:rPr>
        <w:t xml:space="preserve">employability. </w:t>
      </w:r>
    </w:p>
    <w:p w14:paraId="679625F4" w14:textId="77777777" w:rsidR="004A1104" w:rsidRDefault="004A1104" w:rsidP="004A1104">
      <w:pPr>
        <w:pStyle w:val="PlainText"/>
        <w:rPr>
          <w:rFonts w:asciiTheme="minorHAnsi" w:hAnsiTheme="minorHAnsi" w:cstheme="minorHAnsi"/>
        </w:rPr>
      </w:pPr>
    </w:p>
    <w:p w14:paraId="063AF2B6" w14:textId="462DBBD5" w:rsidR="004A1104" w:rsidRPr="008A6D75" w:rsidRDefault="004A1104" w:rsidP="004A1104">
      <w:pPr>
        <w:pStyle w:val="PlainText"/>
        <w:numPr>
          <w:ilvl w:val="0"/>
          <w:numId w:val="4"/>
        </w:numPr>
        <w:rPr>
          <w:rFonts w:asciiTheme="minorHAnsi" w:hAnsiTheme="minorHAnsi" w:cstheme="minorHAnsi"/>
        </w:rPr>
      </w:pPr>
      <w:r w:rsidRPr="008A6D75">
        <w:rPr>
          <w:rFonts w:asciiTheme="minorHAnsi" w:hAnsiTheme="minorHAnsi" w:cstheme="minorHAnsi"/>
        </w:rPr>
        <w:t xml:space="preserve">Removes physician/PA ratios at the practice site. </w:t>
      </w:r>
      <w:r w:rsidRPr="008A6D75">
        <w:rPr>
          <w:rFonts w:asciiTheme="minorHAnsi" w:hAnsiTheme="minorHAnsi" w:cstheme="minorHAnsi"/>
          <w:i/>
          <w:iCs/>
        </w:rPr>
        <w:t>Some health care employers</w:t>
      </w:r>
      <w:r w:rsidR="00C81B00">
        <w:rPr>
          <w:rFonts w:asciiTheme="minorHAnsi" w:hAnsiTheme="minorHAnsi" w:cstheme="minorHAnsi"/>
          <w:i/>
          <w:iCs/>
        </w:rPr>
        <w:t xml:space="preserve"> and systems</w:t>
      </w:r>
      <w:r w:rsidRPr="008A6D75">
        <w:rPr>
          <w:rFonts w:asciiTheme="minorHAnsi" w:hAnsiTheme="minorHAnsi" w:cstheme="minorHAnsi"/>
          <w:i/>
          <w:iCs/>
        </w:rPr>
        <w:t xml:space="preserve"> want to increase PA utilization</w:t>
      </w:r>
      <w:r w:rsidR="00D205C2">
        <w:rPr>
          <w:rFonts w:asciiTheme="minorHAnsi" w:hAnsiTheme="minorHAnsi" w:cstheme="minorHAnsi"/>
          <w:i/>
          <w:iCs/>
        </w:rPr>
        <w:t xml:space="preserve"> by reorganizing the practice structure.</w:t>
      </w:r>
      <w:r w:rsidR="000616AC">
        <w:rPr>
          <w:rFonts w:asciiTheme="minorHAnsi" w:hAnsiTheme="minorHAnsi" w:cstheme="minorHAnsi"/>
          <w:i/>
          <w:iCs/>
        </w:rPr>
        <w:t xml:space="preserve"> </w:t>
      </w:r>
      <w:r w:rsidRPr="008A6D75">
        <w:rPr>
          <w:rFonts w:asciiTheme="minorHAnsi" w:hAnsiTheme="minorHAnsi" w:cstheme="minorHAnsi"/>
        </w:rPr>
        <w:br/>
      </w:r>
    </w:p>
    <w:p w14:paraId="1E7DE744" w14:textId="25B90A39" w:rsidR="004A1104" w:rsidRPr="0039276C" w:rsidRDefault="004A1104" w:rsidP="004A1104">
      <w:pPr>
        <w:pStyle w:val="PlainText"/>
        <w:numPr>
          <w:ilvl w:val="0"/>
          <w:numId w:val="4"/>
        </w:numPr>
        <w:rPr>
          <w:rFonts w:asciiTheme="minorHAnsi" w:hAnsiTheme="minorHAnsi" w:cstheme="minorHAnsi"/>
        </w:rPr>
      </w:pPr>
      <w:r w:rsidRPr="0039276C">
        <w:rPr>
          <w:rFonts w:asciiTheme="minorHAnsi" w:hAnsiTheme="minorHAnsi" w:cstheme="minorHAnsi"/>
        </w:rPr>
        <w:t>Removes remote site restrictions.</w:t>
      </w:r>
      <w:r>
        <w:rPr>
          <w:rFonts w:asciiTheme="minorHAnsi" w:hAnsiTheme="minorHAnsi" w:cstheme="minorHAnsi"/>
        </w:rPr>
        <w:t xml:space="preserve"> </w:t>
      </w:r>
      <w:r>
        <w:rPr>
          <w:rFonts w:asciiTheme="minorHAnsi" w:hAnsiTheme="minorHAnsi" w:cstheme="minorHAnsi"/>
          <w:i/>
          <w:iCs/>
        </w:rPr>
        <w:t>Remote site language limits access, particularly in rural areas</w:t>
      </w:r>
      <w:r w:rsidR="00D205C2">
        <w:rPr>
          <w:rFonts w:asciiTheme="minorHAnsi" w:hAnsiTheme="minorHAnsi" w:cstheme="minorHAnsi"/>
          <w:i/>
          <w:iCs/>
        </w:rPr>
        <w:t>, and modern telecommunication strategies make these restrictions obsolete</w:t>
      </w:r>
      <w:r>
        <w:rPr>
          <w:rFonts w:asciiTheme="minorHAnsi" w:hAnsiTheme="minorHAnsi" w:cstheme="minorHAnsi"/>
          <w:i/>
          <w:iCs/>
        </w:rPr>
        <w:t>.</w:t>
      </w:r>
      <w:r w:rsidRPr="0039276C">
        <w:rPr>
          <w:rFonts w:asciiTheme="minorHAnsi" w:hAnsiTheme="minorHAnsi" w:cstheme="minorHAnsi"/>
        </w:rPr>
        <w:br/>
      </w:r>
    </w:p>
    <w:p w14:paraId="2054C782" w14:textId="34E9E774" w:rsidR="004A1104" w:rsidRDefault="004A1104" w:rsidP="004A1104">
      <w:pPr>
        <w:pStyle w:val="PlainText"/>
        <w:numPr>
          <w:ilvl w:val="0"/>
          <w:numId w:val="4"/>
        </w:numPr>
        <w:rPr>
          <w:rFonts w:asciiTheme="minorHAnsi" w:hAnsiTheme="minorHAnsi" w:cstheme="minorHAnsi"/>
        </w:rPr>
      </w:pPr>
      <w:r w:rsidRPr="0039276C">
        <w:rPr>
          <w:rFonts w:asciiTheme="minorHAnsi" w:hAnsiTheme="minorHAnsi" w:cstheme="minorHAnsi"/>
        </w:rPr>
        <w:t xml:space="preserve">Removes the duplicate regulatory structures for PAs working with MDs and DOs, placing all PA licensing under the Medical Commission. </w:t>
      </w:r>
      <w:r>
        <w:rPr>
          <w:rFonts w:asciiTheme="minorHAnsi" w:hAnsiTheme="minorHAnsi" w:cstheme="minorHAnsi"/>
          <w:i/>
          <w:iCs/>
        </w:rPr>
        <w:t xml:space="preserve">PAs </w:t>
      </w:r>
      <w:r w:rsidR="000616AC">
        <w:rPr>
          <w:rFonts w:asciiTheme="minorHAnsi" w:hAnsiTheme="minorHAnsi" w:cstheme="minorHAnsi"/>
          <w:i/>
          <w:iCs/>
        </w:rPr>
        <w:t xml:space="preserve">that works with DOs </w:t>
      </w:r>
      <w:r>
        <w:rPr>
          <w:rFonts w:asciiTheme="minorHAnsi" w:hAnsiTheme="minorHAnsi" w:cstheme="minorHAnsi"/>
          <w:i/>
          <w:iCs/>
        </w:rPr>
        <w:t xml:space="preserve">will be able to get right to work without duplicative regulatory requirements. </w:t>
      </w:r>
    </w:p>
    <w:bookmarkEnd w:id="1"/>
    <w:p w14:paraId="01B6E398" w14:textId="77777777" w:rsidR="004A1104" w:rsidRPr="004A1104" w:rsidRDefault="004A1104" w:rsidP="004A1104">
      <w:pPr>
        <w:pStyle w:val="PlainText"/>
        <w:ind w:left="630"/>
        <w:rPr>
          <w:rFonts w:asciiTheme="minorHAnsi" w:hAnsiTheme="minorHAnsi" w:cstheme="minorHAnsi"/>
        </w:rPr>
      </w:pPr>
    </w:p>
    <w:p w14:paraId="0F53A9B2" w14:textId="2A0F353A" w:rsidR="00F554A9" w:rsidRDefault="004A1104" w:rsidP="00F554A9">
      <w:r>
        <w:t xml:space="preserve">I hope I can count of your support for </w:t>
      </w:r>
      <w:r w:rsidR="002D1D30">
        <w:t>SB 6240</w:t>
      </w:r>
      <w:r>
        <w:t>.</w:t>
      </w:r>
    </w:p>
    <w:p w14:paraId="11022ED5" w14:textId="65400AA4" w:rsidR="00226236" w:rsidRDefault="00F554A9" w:rsidP="00226236">
      <w:r>
        <w:t>Sincerely,</w:t>
      </w:r>
    </w:p>
    <w:p w14:paraId="58F40415" w14:textId="1BCB5455" w:rsidR="00226236" w:rsidRDefault="00226236" w:rsidP="00226236">
      <w:r>
        <w:t>(Physician Assistant signature)</w:t>
      </w:r>
    </w:p>
    <w:sectPr w:rsidR="00226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399B"/>
    <w:multiLevelType w:val="hybridMultilevel"/>
    <w:tmpl w:val="2F8EC954"/>
    <w:lvl w:ilvl="0" w:tplc="8730C6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62D5"/>
    <w:multiLevelType w:val="hybridMultilevel"/>
    <w:tmpl w:val="ABBAB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24CCF"/>
    <w:multiLevelType w:val="hybridMultilevel"/>
    <w:tmpl w:val="B0EE3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F23CBD"/>
    <w:multiLevelType w:val="hybridMultilevel"/>
    <w:tmpl w:val="35D0EA52"/>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ECA"/>
    <w:rsid w:val="00006C93"/>
    <w:rsid w:val="000616AC"/>
    <w:rsid w:val="0008592F"/>
    <w:rsid w:val="000C1EAE"/>
    <w:rsid w:val="00144875"/>
    <w:rsid w:val="00226236"/>
    <w:rsid w:val="00233F70"/>
    <w:rsid w:val="002A4ECA"/>
    <w:rsid w:val="002A727D"/>
    <w:rsid w:val="002D1D30"/>
    <w:rsid w:val="003859D9"/>
    <w:rsid w:val="00395752"/>
    <w:rsid w:val="003E6B35"/>
    <w:rsid w:val="00486B52"/>
    <w:rsid w:val="004A1104"/>
    <w:rsid w:val="005A00B1"/>
    <w:rsid w:val="006C1EFB"/>
    <w:rsid w:val="006D65BF"/>
    <w:rsid w:val="00717F25"/>
    <w:rsid w:val="00751945"/>
    <w:rsid w:val="00887172"/>
    <w:rsid w:val="00902997"/>
    <w:rsid w:val="009B1E7C"/>
    <w:rsid w:val="009B60A7"/>
    <w:rsid w:val="009D67E8"/>
    <w:rsid w:val="00B440C4"/>
    <w:rsid w:val="00B609E8"/>
    <w:rsid w:val="00C81B00"/>
    <w:rsid w:val="00D16E29"/>
    <w:rsid w:val="00D205C2"/>
    <w:rsid w:val="00D82494"/>
    <w:rsid w:val="00DF023B"/>
    <w:rsid w:val="00E150E6"/>
    <w:rsid w:val="00E5107F"/>
    <w:rsid w:val="00E601AC"/>
    <w:rsid w:val="00E65F5B"/>
    <w:rsid w:val="00F26BF9"/>
    <w:rsid w:val="00F554A9"/>
    <w:rsid w:val="00FC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76C31"/>
  <w15:chartTrackingRefBased/>
  <w15:docId w15:val="{19B0DE2D-9303-4FAA-A9A9-C731424D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9D9"/>
    <w:pPr>
      <w:ind w:left="720"/>
      <w:contextualSpacing/>
    </w:pPr>
  </w:style>
  <w:style w:type="paragraph" w:styleId="PlainText">
    <w:name w:val="Plain Text"/>
    <w:basedOn w:val="Normal"/>
    <w:link w:val="PlainTextChar"/>
    <w:uiPriority w:val="99"/>
    <w:unhideWhenUsed/>
    <w:rsid w:val="004A1104"/>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4A110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18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602C391E36C24DAE2A39D54A587C23" ma:contentTypeVersion="14" ma:contentTypeDescription="Create a new document." ma:contentTypeScope="" ma:versionID="0b885e562b72c17bbd260ba5bdb0c319">
  <xsd:schema xmlns:xsd="http://www.w3.org/2001/XMLSchema" xmlns:xs="http://www.w3.org/2001/XMLSchema" xmlns:p="http://schemas.microsoft.com/office/2006/metadata/properties" xmlns:ns1="http://schemas.microsoft.com/sharepoint/v3" xmlns:ns2="0c5b29f2-1e3e-42f4-94d3-2e2613db106a" xmlns:ns3="b7d311f6-afb5-42a5-a235-fe29e1b09f19" targetNamespace="http://schemas.microsoft.com/office/2006/metadata/properties" ma:root="true" ma:fieldsID="2a77e4ed7473c455a91c291b82ab0dec" ns1:_="" ns2:_="" ns3:_="">
    <xsd:import namespace="http://schemas.microsoft.com/sharepoint/v3"/>
    <xsd:import namespace="0c5b29f2-1e3e-42f4-94d3-2e2613db106a"/>
    <xsd:import namespace="b7d311f6-afb5-42a5-a235-fe29e1b09f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b29f2-1e3e-42f4-94d3-2e2613db1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d311f6-afb5-42a5-a235-fe29e1b09f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46AD7C-14CF-4307-B428-CC76F4EB9910}">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elements/1.1/"/>
    <ds:schemaRef ds:uri="b7d311f6-afb5-42a5-a235-fe29e1b09f19"/>
    <ds:schemaRef ds:uri="0c5b29f2-1e3e-42f4-94d3-2e2613db106a"/>
    <ds:schemaRef ds:uri="http://purl.org/dc/dcmitype/"/>
  </ds:schemaRefs>
</ds:datastoreItem>
</file>

<file path=customXml/itemProps2.xml><?xml version="1.0" encoding="utf-8"?>
<ds:datastoreItem xmlns:ds="http://schemas.openxmlformats.org/officeDocument/2006/customXml" ds:itemID="{76C8D7F3-C08C-44B6-B859-5A20F16D0A7A}">
  <ds:schemaRefs>
    <ds:schemaRef ds:uri="http://schemas.microsoft.com/sharepoint/v3/contenttype/forms"/>
  </ds:schemaRefs>
</ds:datastoreItem>
</file>

<file path=customXml/itemProps3.xml><?xml version="1.0" encoding="utf-8"?>
<ds:datastoreItem xmlns:ds="http://schemas.openxmlformats.org/officeDocument/2006/customXml" ds:itemID="{F2A22BCB-2DDA-4119-9973-3A9E28C9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5b29f2-1e3e-42f4-94d3-2e2613db106a"/>
    <ds:schemaRef ds:uri="b7d311f6-afb5-42a5-a235-fe29e1b0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Hager</dc:creator>
  <cp:keywords/>
  <dc:description/>
  <cp:lastModifiedBy>Linda Krause</cp:lastModifiedBy>
  <cp:revision>2</cp:revision>
  <dcterms:created xsi:type="dcterms:W3CDTF">2020-01-13T21:09:00Z</dcterms:created>
  <dcterms:modified xsi:type="dcterms:W3CDTF">2020-01-13T21:09:00Z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0x01010076602C391E36C24DAE2A39D54A587C23</vt:lpwstr>
  </property>
</Properties>
</file>